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17729A8" w14:textId="77777777" w:rsidR="00681587" w:rsidRDefault="00681587"/>
    <w:p w14:paraId="2385DD30" w14:textId="77777777" w:rsidR="00681587" w:rsidRPr="00D810B3" w:rsidRDefault="000D526B">
      <w:pPr>
        <w:rPr>
          <w:rFonts w:asciiTheme="minorHAnsi" w:hAnsiTheme="minorHAnsi"/>
          <w:sz w:val="24"/>
        </w:rPr>
      </w:pPr>
      <w:r w:rsidRPr="00D810B3">
        <w:rPr>
          <w:rFonts w:asciiTheme="minorHAnsi" w:hAnsiTheme="minorHAnsi"/>
          <w:sz w:val="24"/>
        </w:rPr>
        <w:t xml:space="preserve">Goals: To use external mode and display blocks to get readings from the MiniQ Line Sensor. </w:t>
      </w:r>
    </w:p>
    <w:p w14:paraId="61833508" w14:textId="77777777" w:rsidR="00681587" w:rsidRPr="00D810B3" w:rsidRDefault="00681587">
      <w:pPr>
        <w:rPr>
          <w:rFonts w:asciiTheme="minorHAnsi" w:hAnsiTheme="minorHAnsi"/>
          <w:sz w:val="24"/>
        </w:rPr>
      </w:pPr>
    </w:p>
    <w:p w14:paraId="01964F66" w14:textId="77777777" w:rsidR="00681587" w:rsidRPr="00D810B3" w:rsidRDefault="000D526B">
      <w:pPr>
        <w:rPr>
          <w:rFonts w:asciiTheme="minorHAnsi" w:hAnsiTheme="minorHAnsi"/>
          <w:sz w:val="24"/>
        </w:rPr>
      </w:pPr>
      <w:r w:rsidRPr="00D810B3">
        <w:rPr>
          <w:rFonts w:asciiTheme="minorHAnsi" w:hAnsiTheme="minorHAnsi"/>
          <w:sz w:val="24"/>
        </w:rPr>
        <w:t>Standards Covered:</w:t>
      </w:r>
      <w:r w:rsidR="00D810B3">
        <w:rPr>
          <w:rFonts w:asciiTheme="minorHAnsi" w:hAnsiTheme="minorHAnsi"/>
          <w:sz w:val="24"/>
        </w:rPr>
        <w:t xml:space="preserve"> </w:t>
      </w:r>
      <w:r w:rsidRPr="00D810B3">
        <w:rPr>
          <w:rFonts w:asciiTheme="minorHAnsi" w:hAnsiTheme="minorHAnsi"/>
          <w:color w:val="FF0000"/>
          <w:sz w:val="24"/>
        </w:rPr>
        <w:t>(f),</w:t>
      </w:r>
      <w:r w:rsidR="00D810B3" w:rsidRPr="00D810B3">
        <w:rPr>
          <w:rFonts w:asciiTheme="minorHAnsi" w:hAnsiTheme="minorHAnsi"/>
          <w:color w:val="FF0000"/>
          <w:sz w:val="24"/>
        </w:rPr>
        <w:t xml:space="preserve"> </w:t>
      </w:r>
      <w:r w:rsidRPr="00D810B3">
        <w:rPr>
          <w:rFonts w:asciiTheme="minorHAnsi" w:hAnsiTheme="minorHAnsi"/>
          <w:color w:val="FF0000"/>
          <w:sz w:val="24"/>
        </w:rPr>
        <w:t>(i),</w:t>
      </w:r>
      <w:r w:rsidR="00D810B3" w:rsidRPr="00D810B3">
        <w:rPr>
          <w:rFonts w:asciiTheme="minorHAnsi" w:hAnsiTheme="minorHAnsi"/>
          <w:color w:val="FF0000"/>
          <w:sz w:val="24"/>
        </w:rPr>
        <w:t xml:space="preserve"> </w:t>
      </w:r>
      <w:r w:rsidRPr="00D810B3">
        <w:rPr>
          <w:rFonts w:asciiTheme="minorHAnsi" w:hAnsiTheme="minorHAnsi"/>
          <w:color w:val="FF0000"/>
          <w:sz w:val="24"/>
        </w:rPr>
        <w:t>(j)</w:t>
      </w:r>
    </w:p>
    <w:p w14:paraId="7E70A736" w14:textId="77777777" w:rsidR="00681587" w:rsidRPr="00D810B3" w:rsidRDefault="00681587">
      <w:pPr>
        <w:rPr>
          <w:rFonts w:asciiTheme="minorHAnsi" w:hAnsiTheme="minorHAnsi"/>
          <w:sz w:val="24"/>
        </w:rPr>
      </w:pPr>
    </w:p>
    <w:p w14:paraId="42CBB46F" w14:textId="77777777" w:rsidR="00681587" w:rsidRPr="00D810B3" w:rsidRDefault="000D526B">
      <w:pPr>
        <w:rPr>
          <w:rFonts w:asciiTheme="minorHAnsi" w:hAnsiTheme="minorHAnsi"/>
          <w:sz w:val="24"/>
        </w:rPr>
      </w:pPr>
      <w:r w:rsidRPr="00D810B3">
        <w:rPr>
          <w:rFonts w:asciiTheme="minorHAnsi" w:hAnsiTheme="minorHAnsi"/>
          <w:sz w:val="24"/>
        </w:rPr>
        <w:t>Sequence:</w:t>
      </w:r>
    </w:p>
    <w:p w14:paraId="1BD5E868" w14:textId="77777777" w:rsidR="00681587" w:rsidRPr="00D810B3" w:rsidRDefault="000D526B">
      <w:pPr>
        <w:numPr>
          <w:ilvl w:val="0"/>
          <w:numId w:val="1"/>
        </w:numPr>
        <w:ind w:hanging="360"/>
        <w:contextualSpacing/>
        <w:rPr>
          <w:rFonts w:asciiTheme="minorHAnsi" w:hAnsiTheme="minorHAnsi"/>
          <w:sz w:val="24"/>
        </w:rPr>
      </w:pPr>
      <w:r w:rsidRPr="00D810B3">
        <w:rPr>
          <w:rFonts w:asciiTheme="minorHAnsi" w:hAnsiTheme="minorHAnsi"/>
          <w:sz w:val="24"/>
        </w:rPr>
        <w:t xml:space="preserve">Create the external mode Line Sensor model. </w:t>
      </w:r>
      <w:r w:rsidR="00D810B3">
        <w:rPr>
          <w:rFonts w:asciiTheme="minorHAnsi" w:hAnsiTheme="minorHAnsi"/>
          <w:color w:val="FF0000"/>
          <w:sz w:val="24"/>
        </w:rPr>
        <w:t xml:space="preserve">Reference: </w:t>
      </w:r>
      <w:r w:rsidRPr="00D810B3">
        <w:rPr>
          <w:rFonts w:asciiTheme="minorHAnsi" w:hAnsiTheme="minorHAnsi"/>
          <w:color w:val="FF0000"/>
          <w:sz w:val="24"/>
        </w:rPr>
        <w:t>ExternalModeRawSensorCheck</w:t>
      </w:r>
      <w:r w:rsidRPr="00D810B3">
        <w:rPr>
          <w:rFonts w:asciiTheme="minorHAnsi" w:hAnsiTheme="minorHAnsi"/>
          <w:sz w:val="24"/>
        </w:rPr>
        <w:t xml:space="preserve">. Have students run the model and then observe the values over a variety of surfaces- use black electrical </w:t>
      </w:r>
      <w:r w:rsidR="00D810B3">
        <w:rPr>
          <w:rFonts w:asciiTheme="minorHAnsi" w:hAnsiTheme="minorHAnsi"/>
          <w:sz w:val="24"/>
        </w:rPr>
        <w:t xml:space="preserve">tape for this exercise. </w:t>
      </w:r>
      <w:r w:rsidR="00D810B3" w:rsidRPr="00D810B3">
        <w:rPr>
          <w:rFonts w:asciiTheme="minorHAnsi" w:hAnsiTheme="minorHAnsi"/>
          <w:i/>
          <w:sz w:val="24"/>
        </w:rPr>
        <w:t>(20 min)</w:t>
      </w:r>
    </w:p>
    <w:p w14:paraId="7841AEB3" w14:textId="77777777" w:rsidR="00D810B3" w:rsidRDefault="000D526B" w:rsidP="00D810B3">
      <w:pPr>
        <w:numPr>
          <w:ilvl w:val="0"/>
          <w:numId w:val="1"/>
        </w:numPr>
        <w:ind w:hanging="360"/>
        <w:contextualSpacing/>
        <w:rPr>
          <w:rFonts w:asciiTheme="minorHAnsi" w:hAnsiTheme="minorHAnsi"/>
          <w:sz w:val="24"/>
        </w:rPr>
      </w:pPr>
      <w:r w:rsidRPr="00D810B3">
        <w:rPr>
          <w:rFonts w:asciiTheme="minorHAnsi" w:hAnsiTheme="minorHAnsi"/>
          <w:sz w:val="24"/>
        </w:rPr>
        <w:t xml:space="preserve">Give students the challenge of creating a robot which can stay within a boxed in area. Show them the following model but not the inner workings of the chart. </w:t>
      </w:r>
      <w:r w:rsidR="00D810B3">
        <w:rPr>
          <w:rFonts w:asciiTheme="minorHAnsi" w:hAnsiTheme="minorHAnsi"/>
          <w:sz w:val="24"/>
        </w:rPr>
        <w:t xml:space="preserve"> </w:t>
      </w:r>
      <w:r w:rsidRPr="00D810B3">
        <w:rPr>
          <w:rFonts w:asciiTheme="minorHAnsi" w:hAnsiTheme="minorHAnsi"/>
          <w:color w:val="FF0000"/>
          <w:sz w:val="24"/>
        </w:rPr>
        <w:t>Reference:</w:t>
      </w:r>
      <w:r w:rsidR="00D810B3" w:rsidRPr="00D810B3">
        <w:rPr>
          <w:rFonts w:asciiTheme="minorHAnsi" w:hAnsiTheme="minorHAnsi"/>
          <w:color w:val="FF0000"/>
          <w:sz w:val="24"/>
        </w:rPr>
        <w:t xml:space="preserve"> </w:t>
      </w:r>
      <w:r w:rsidRPr="00D810B3">
        <w:rPr>
          <w:rFonts w:asciiTheme="minorHAnsi" w:hAnsiTheme="minorHAnsi"/>
          <w:color w:val="FF0000"/>
          <w:sz w:val="24"/>
        </w:rPr>
        <w:t xml:space="preserve">StayInBox.slx </w:t>
      </w:r>
      <w:r w:rsidRPr="00D810B3">
        <w:rPr>
          <w:rFonts w:asciiTheme="minorHAnsi" w:hAnsiTheme="minorHAnsi"/>
          <w:sz w:val="24"/>
        </w:rPr>
        <w:t xml:space="preserve">Give them time to work through the problem themselves. </w:t>
      </w:r>
      <w:r w:rsidRPr="00D810B3">
        <w:rPr>
          <w:rFonts w:asciiTheme="minorHAnsi" w:hAnsiTheme="minorHAnsi"/>
          <w:i/>
          <w:sz w:val="24"/>
        </w:rPr>
        <w:t>(20 min)</w:t>
      </w:r>
      <w:r w:rsidR="00D810B3" w:rsidRPr="00D810B3">
        <w:rPr>
          <w:noProof/>
        </w:rPr>
        <w:t xml:space="preserve"> </w:t>
      </w:r>
      <w:r w:rsidR="00D810B3" w:rsidRPr="00D810B3">
        <w:rPr>
          <w:noProof/>
        </w:rPr>
        <w:drawing>
          <wp:inline distT="114300" distB="114300" distL="114300" distR="114300" wp14:anchorId="20B8436C" wp14:editId="57FF5788">
            <wp:extent cx="5943600" cy="2501900"/>
            <wp:effectExtent l="0" t="0" r="0" b="0"/>
            <wp:docPr id="2" name="image0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01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273F718" w14:textId="77777777" w:rsidR="00F97AF9" w:rsidRPr="00F97AF9" w:rsidRDefault="000D526B" w:rsidP="00F97AF9">
      <w:pPr>
        <w:numPr>
          <w:ilvl w:val="0"/>
          <w:numId w:val="1"/>
        </w:numPr>
        <w:ind w:hanging="360"/>
        <w:contextualSpacing/>
        <w:rPr>
          <w:rFonts w:asciiTheme="minorHAnsi" w:hAnsiTheme="minorHAnsi"/>
          <w:sz w:val="24"/>
        </w:rPr>
      </w:pPr>
      <w:r w:rsidRPr="00D810B3">
        <w:rPr>
          <w:rFonts w:asciiTheme="minorHAnsi" w:hAnsiTheme="minorHAnsi"/>
          <w:sz w:val="24"/>
        </w:rPr>
        <w:t xml:space="preserve">Once a functioning chart is created students should be given the challenge of pushing a variety of objects outside of a black taped boxed area. This can be timed relative to other members of the class and then their code can be compared accordingly. </w:t>
      </w:r>
      <w:r w:rsidRPr="00D810B3">
        <w:rPr>
          <w:rFonts w:asciiTheme="minorHAnsi" w:hAnsiTheme="minorHAnsi"/>
          <w:i/>
          <w:sz w:val="24"/>
        </w:rPr>
        <w:t>(40 min)</w:t>
      </w:r>
      <w:r w:rsidR="00D810B3" w:rsidRPr="00D810B3">
        <w:rPr>
          <w:rFonts w:asciiTheme="minorHAnsi" w:hAnsiTheme="minorHAnsi"/>
          <w:i/>
          <w:noProof/>
          <w:sz w:val="24"/>
        </w:rPr>
        <w:t xml:space="preserve"> </w:t>
      </w:r>
    </w:p>
    <w:p w14:paraId="39EF1EBF" w14:textId="0C772931" w:rsidR="00F97AF9" w:rsidRDefault="00F97AF9" w:rsidP="00F97AF9">
      <w:pPr>
        <w:ind w:left="720"/>
        <w:contextualSpacing/>
        <w:rPr>
          <w:rFonts w:asciiTheme="minorHAnsi" w:hAnsiTheme="minorHAnsi"/>
          <w:sz w:val="24"/>
        </w:rPr>
      </w:pPr>
      <w:r>
        <w:rPr>
          <w:noProof/>
        </w:rPr>
        <w:lastRenderedPageBreak/>
        <w:drawing>
          <wp:inline distT="114300" distB="114300" distL="114300" distR="114300" wp14:anchorId="59522E89" wp14:editId="623AFFE0">
            <wp:extent cx="5943600" cy="3746500"/>
            <wp:effectExtent l="0" t="0" r="0" b="6350"/>
            <wp:docPr id="1" name="image0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46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3BE7D7D" w14:textId="678B8040" w:rsidR="00681587" w:rsidRPr="00584167" w:rsidRDefault="000D526B" w:rsidP="00F97AF9">
      <w:pPr>
        <w:numPr>
          <w:ilvl w:val="0"/>
          <w:numId w:val="1"/>
        </w:numPr>
        <w:ind w:hanging="360"/>
        <w:contextualSpacing/>
        <w:rPr>
          <w:rFonts w:asciiTheme="minorHAnsi" w:hAnsiTheme="minorHAnsi"/>
          <w:sz w:val="24"/>
        </w:rPr>
      </w:pPr>
      <w:r w:rsidRPr="00F97AF9">
        <w:rPr>
          <w:rFonts w:asciiTheme="minorHAnsi" w:hAnsiTheme="minorHAnsi"/>
          <w:sz w:val="24"/>
          <w:szCs w:val="24"/>
        </w:rPr>
        <w:t xml:space="preserve">Create a sumo ring with the black electrical tape and have 2 miniQ robots run in the ring together while running </w:t>
      </w:r>
      <w:r w:rsidRPr="00F97AF9">
        <w:rPr>
          <w:rFonts w:asciiTheme="minorHAnsi" w:hAnsiTheme="minorHAnsi"/>
          <w:color w:val="FF0000"/>
          <w:sz w:val="24"/>
          <w:szCs w:val="24"/>
        </w:rPr>
        <w:t xml:space="preserve">StayInBox.slx. </w:t>
      </w:r>
      <w:r w:rsidRPr="00F97AF9">
        <w:rPr>
          <w:rFonts w:asciiTheme="minorHAnsi" w:hAnsiTheme="minorHAnsi"/>
          <w:sz w:val="24"/>
          <w:szCs w:val="24"/>
        </w:rPr>
        <w:t>One robot will eventually push another one out. Discuss what could be different about the programming routines to make the Sumo robots more effective “battlers.”</w:t>
      </w:r>
      <w:r>
        <w:t xml:space="preserve"> </w:t>
      </w:r>
    </w:p>
    <w:p w14:paraId="6DC40744" w14:textId="299264D0" w:rsidR="00584167" w:rsidRDefault="00584167" w:rsidP="00584167">
      <w:pPr>
        <w:contextualSpacing/>
        <w:rPr>
          <w:rFonts w:asciiTheme="minorHAnsi" w:hAnsiTheme="minorHAnsi"/>
          <w:sz w:val="24"/>
        </w:rPr>
      </w:pPr>
    </w:p>
    <w:p w14:paraId="53DDCB54" w14:textId="77777777" w:rsidR="00584167" w:rsidRDefault="00584167" w:rsidP="00584167">
      <w:pPr>
        <w:rPr>
          <w:sz w:val="18"/>
        </w:rPr>
      </w:pPr>
      <w:r>
        <w:rPr>
          <w:noProof/>
        </w:rPr>
        <w:drawing>
          <wp:inline distT="0" distB="0" distL="0" distR="0" wp14:anchorId="0EC97F5C" wp14:editId="6327B267">
            <wp:extent cx="1054510" cy="371475"/>
            <wp:effectExtent l="0" t="0" r="0" b="0"/>
            <wp:docPr id="18" name="Picture 18" descr="Creative Commons Licen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reative Commons License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407" cy="3735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CE41EF" w14:textId="77777777" w:rsidR="00584167" w:rsidRPr="00BA1744" w:rsidRDefault="00584167" w:rsidP="00584167">
      <w:pPr>
        <w:rPr>
          <w:sz w:val="18"/>
        </w:rPr>
      </w:pPr>
    </w:p>
    <w:p w14:paraId="49C467A8" w14:textId="77777777" w:rsidR="00584167" w:rsidRPr="00BA1744" w:rsidRDefault="00584167" w:rsidP="00584167">
      <w:pPr>
        <w:spacing w:after="180"/>
        <w:jc w:val="both"/>
        <w:rPr>
          <w:rFonts w:ascii="Calibri" w:hAnsi="Calibri"/>
          <w:sz w:val="20"/>
          <w:szCs w:val="20"/>
        </w:rPr>
      </w:pPr>
      <w:r w:rsidRPr="00BA1744">
        <w:rPr>
          <w:sz w:val="20"/>
          <w:szCs w:val="20"/>
        </w:rPr>
        <w:t>This work is licensed under a </w:t>
      </w:r>
      <w:hyperlink r:id="rId15" w:history="1">
        <w:r w:rsidRPr="00BA1744">
          <w:rPr>
            <w:rStyle w:val="Hyperlink"/>
            <w:sz w:val="20"/>
            <w:szCs w:val="20"/>
          </w:rPr>
          <w:t>Creative Commons Attribution-ShareAlike 4.0 International License</w:t>
        </w:r>
      </w:hyperlink>
      <w:r w:rsidRPr="00BA1744">
        <w:rPr>
          <w:sz w:val="20"/>
          <w:szCs w:val="20"/>
        </w:rPr>
        <w:t>.</w:t>
      </w:r>
    </w:p>
    <w:p w14:paraId="70323C7B" w14:textId="77777777" w:rsidR="00584167" w:rsidRPr="00F97AF9" w:rsidRDefault="00584167" w:rsidP="00584167">
      <w:pPr>
        <w:contextualSpacing/>
        <w:rPr>
          <w:rFonts w:asciiTheme="minorHAnsi" w:hAnsiTheme="minorHAnsi"/>
          <w:sz w:val="24"/>
        </w:rPr>
      </w:pPr>
      <w:bookmarkStart w:id="0" w:name="_GoBack"/>
      <w:bookmarkEnd w:id="0"/>
    </w:p>
    <w:sectPr w:rsidR="00584167" w:rsidRPr="00F97AF9">
      <w:headerReference w:type="default" r:id="rId16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2864D2" w14:textId="77777777" w:rsidR="000D526B" w:rsidRDefault="000D526B" w:rsidP="00D810B3">
      <w:pPr>
        <w:spacing w:line="240" w:lineRule="auto"/>
      </w:pPr>
      <w:r>
        <w:separator/>
      </w:r>
    </w:p>
  </w:endnote>
  <w:endnote w:type="continuationSeparator" w:id="0">
    <w:p w14:paraId="74B0A8AC" w14:textId="77777777" w:rsidR="000D526B" w:rsidRDefault="000D526B" w:rsidP="00D810B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3A1B46" w14:textId="77777777" w:rsidR="000D526B" w:rsidRDefault="000D526B" w:rsidP="00D810B3">
      <w:pPr>
        <w:spacing w:line="240" w:lineRule="auto"/>
      </w:pPr>
      <w:r>
        <w:separator/>
      </w:r>
    </w:p>
  </w:footnote>
  <w:footnote w:type="continuationSeparator" w:id="0">
    <w:p w14:paraId="7F3555C5" w14:textId="77777777" w:rsidR="000D526B" w:rsidRDefault="000D526B" w:rsidP="00D810B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75539E" w14:textId="40153ACF" w:rsidR="00D810B3" w:rsidRPr="00D810B3" w:rsidRDefault="00D810B3" w:rsidP="00D810B3">
    <w:pPr>
      <w:jc w:val="center"/>
      <w:rPr>
        <w:rFonts w:asciiTheme="majorHAnsi" w:hAnsiTheme="majorHAnsi"/>
        <w:b/>
        <w:sz w:val="28"/>
      </w:rPr>
    </w:pPr>
    <w:r w:rsidRPr="00D810B3">
      <w:rPr>
        <w:rFonts w:asciiTheme="majorHAnsi" w:hAnsiTheme="majorHAnsi"/>
        <w:b/>
        <w:sz w:val="28"/>
      </w:rPr>
      <w:t xml:space="preserve">Instructor Reference: </w:t>
    </w:r>
    <w:r w:rsidR="00431C26">
      <w:rPr>
        <w:rFonts w:asciiTheme="majorHAnsi" w:hAnsiTheme="majorHAnsi"/>
        <w:b/>
        <w:sz w:val="28"/>
      </w:rPr>
      <w:t>Lesson 1 Unit 4</w:t>
    </w:r>
  </w:p>
  <w:p w14:paraId="2B15B7D4" w14:textId="77777777" w:rsidR="00D810B3" w:rsidRDefault="00D810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164944"/>
    <w:multiLevelType w:val="multilevel"/>
    <w:tmpl w:val="D368C4A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81587"/>
    <w:rsid w:val="000D526B"/>
    <w:rsid w:val="00431C26"/>
    <w:rsid w:val="00584167"/>
    <w:rsid w:val="00681587"/>
    <w:rsid w:val="00D810B3"/>
    <w:rsid w:val="00F97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6BB4E8"/>
  <w15:docId w15:val="{03F7FE34-8AAB-4C52-96ED-BA5D022AC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D810B3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10B3"/>
  </w:style>
  <w:style w:type="paragraph" w:styleId="Footer">
    <w:name w:val="footer"/>
    <w:basedOn w:val="Normal"/>
    <w:link w:val="FooterChar"/>
    <w:uiPriority w:val="99"/>
    <w:unhideWhenUsed/>
    <w:rsid w:val="00D810B3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10B3"/>
  </w:style>
  <w:style w:type="paragraph" w:styleId="ListParagraph">
    <w:name w:val="List Paragraph"/>
    <w:basedOn w:val="Normal"/>
    <w:uiPriority w:val="34"/>
    <w:qFormat/>
    <w:rsid w:val="00D810B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841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://creativecommons.org/licenses/by-sa/4.0/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cid:image003.png@01D1E765.3EDC8E9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c85acdc-a394-4ae0-8c72-fb4a95b3d573">FV3TYEPWNNQC-3235-11264</_dlc_DocId>
    <_dlc_DocIdUrl xmlns="5c85acdc-a394-4ae0-8c72-fb4a95b3d573">
      <Url>http://sharepoint.mathworks.com/marketing/edu/els/_layouts/15/DocIdRedir.aspx?ID=FV3TYEPWNNQC-3235-11264</Url>
      <Description>FV3TYEPWNNQC-3235-11264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D3081CB64B2D4F8F2370307D362A92" ma:contentTypeVersion="1" ma:contentTypeDescription="Create a new document." ma:contentTypeScope="" ma:versionID="33157d11348a2c2159d96730b9ca64a7">
  <xsd:schema xmlns:xsd="http://www.w3.org/2001/XMLSchema" xmlns:xs="http://www.w3.org/2001/XMLSchema" xmlns:p="http://schemas.microsoft.com/office/2006/metadata/properties" xmlns:ns2="5c85acdc-a394-4ae0-8c72-fb4a95b3d573" xmlns:ns3="1e7aaee8-c399-46de-aa48-ced854d8e421" targetNamespace="http://schemas.microsoft.com/office/2006/metadata/properties" ma:root="true" ma:fieldsID="16fea678b47845e498ee5f98fabdc016" ns2:_="" ns3:_="">
    <xsd:import namespace="5c85acdc-a394-4ae0-8c72-fb4a95b3d573"/>
    <xsd:import namespace="1e7aaee8-c399-46de-aa48-ced854d8e42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85acdc-a394-4ae0-8c72-fb4a95b3d57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7aaee8-c399-46de-aa48-ced854d8e42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D70234-0AD0-4972-9ADA-C5C54E8578A1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1e7aaee8-c399-46de-aa48-ced854d8e421"/>
    <ds:schemaRef ds:uri="5c85acdc-a394-4ae0-8c72-fb4a95b3d57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46BFC37-64D5-4648-A929-F261D515B7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2FA0FD-EB6E-4737-9780-B9C3B6EB1C1D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FC5872B-8C1F-46E1-BCD2-6FB8731BA5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85acdc-a394-4ae0-8c72-fb4a95b3d573"/>
    <ds:schemaRef ds:uri="1e7aaee8-c399-46de-aa48-ced854d8e4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198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Akash Gopisetty</cp:lastModifiedBy>
  <cp:revision>5</cp:revision>
  <dcterms:created xsi:type="dcterms:W3CDTF">2016-08-12T14:26:00Z</dcterms:created>
  <dcterms:modified xsi:type="dcterms:W3CDTF">2016-10-12T19:51:00Z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0x0101006DD3081CB64B2D4F8F2370307D362A92</vt:lpwstr>
  </property>
  <property fmtid="{D5CDD505-2E9C-101B-9397-08002B2CF9AE}" pid="3" name="_dlc_DocIdItemGuid">
    <vt:lpwstr>a6c21f9c-fe4a-426d-b16c-5c4e27844cbc</vt:lpwstr>
  </property>
</Properties>
</file>